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eastAsia="Times New Roman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附件2</w:t>
      </w:r>
      <w:r>
        <w:rPr>
          <w:rFonts w:ascii="宋体" w:hAnsi="宋体" w:eastAsia="Times New Roman"/>
          <w:sz w:val="28"/>
          <w:szCs w:val="28"/>
        </w:rPr>
        <w:t>:</w:t>
      </w:r>
    </w:p>
    <w:tbl>
      <w:tblPr>
        <w:tblStyle w:val="2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8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新闻传播学院学生会部门分工表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办公室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spacing w:line="360" w:lineRule="auto"/>
              <w:ind w:firstLine="420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学生会综合事务，包括纳新、换届及例会的组织，组织新成员见面会、中期总结大会、换届大会等会议；负责学生会财务报销及赞助拉取工作，对接学生会各个相应部门；负责学生会工作计划及工作总结的撰写、学生会档案整理及管理工作。</w:t>
            </w:r>
            <w:r>
              <w:rPr>
                <w:rFonts w:ascii="宋体" w:hAnsi="宋体" w:eastAsia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学术科创部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spacing w:line="360" w:lineRule="auto"/>
              <w:ind w:firstLine="420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负责学术讲座、论坛、沙龙等活动的组织工作等；负责学院各项活动的撰稿及新闻报道工作；负责辩论赛、各项征文比赛的筹备等工作。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文艺部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spacing w:line="360" w:lineRule="auto"/>
              <w:ind w:firstLine="420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负责文艺类活动的组织与筹备，包括啦啦操大赛、合唱比赛、迎新晚会、新传好声音等活动。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体育部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spacing w:line="360" w:lineRule="auto"/>
              <w:ind w:firstLine="420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负责体育类活动的组织与筹备，包括山东大学运动会、趣味运动会、篮球赛、足球赛等活动。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ascii="宋体" w:hAnsi="宋体" w:eastAsia="Times New Roman"/>
                <w:sz w:val="28"/>
                <w:szCs w:val="28"/>
              </w:rPr>
              <w:t>媒体宣传中心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spacing w:line="360" w:lineRule="auto"/>
              <w:ind w:firstLine="420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负责宣传设计资料制作及留存，包括图片拍摄工作、视频制作工作；同时负责新媒体平台推送等工作。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96" w:type="dxa"/>
          </w:tcPr>
          <w:p>
            <w:pPr>
              <w:spacing w:line="360" w:lineRule="auto"/>
              <w:jc w:val="center"/>
              <w:rPr>
                <w:rFonts w:ascii="宋体" w:hAnsi="宋体" w:eastAsiaTheme="minorEastAsia"/>
                <w:sz w:val="28"/>
                <w:szCs w:val="28"/>
              </w:rPr>
            </w:pPr>
            <w:r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  <w:t>志愿</w:t>
            </w:r>
            <w:r>
              <w:rPr>
                <w:rFonts w:hint="eastAsia" w:ascii="宋体" w:hAnsi="宋体" w:eastAsiaTheme="minorEastAsia"/>
                <w:sz w:val="28"/>
                <w:szCs w:val="28"/>
              </w:rPr>
              <w:t>工作与生活部</w:t>
            </w:r>
          </w:p>
        </w:tc>
        <w:tc>
          <w:tcPr>
            <w:tcW w:w="8302" w:type="dxa"/>
            <w:shd w:val="clear" w:color="auto" w:fill="auto"/>
          </w:tcPr>
          <w:p>
            <w:pPr>
              <w:widowControl/>
              <w:ind w:firstLine="560" w:firstLineChars="200"/>
              <w:jc w:val="left"/>
              <w:rPr>
                <w:rFonts w:ascii="宋体" w:hAnsi="宋体"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主要负责学院志愿活动、社团工作以及学生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生活服务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等问题，包括组织学生进行志愿活动及志愿时长录入，筹备宿舍文化节、诚信状打卡等活动，以及进行宿舍卫生管理等。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3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2022-05-12T12:25:05Z</dcterms:created>
  <dc:creator>胡宝云</dc:creator>
  <cp:lastModifiedBy>云果</cp:lastModifiedBy>
  <dcterms:modified xsi:type="dcterms:W3CDTF">2022-05-12T12:32:43Z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DF9CD6FE459547C88C73EB61D622E5CD</vt:lpwstr>
  </property>
</Properties>
</file>